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FA" w:rsidRDefault="00E15FFA" w:rsidP="00E15FFA">
      <w:pPr>
        <w:jc w:val="center"/>
        <w:rPr>
          <w:b/>
          <w:spacing w:val="2"/>
        </w:rPr>
      </w:pPr>
      <w:r>
        <w:rPr>
          <w:b/>
          <w:spacing w:val="2"/>
        </w:rPr>
        <w:t xml:space="preserve">ОПОВЕЩЕНИЕ О  НАЧАЛЕ ПРОВЕДЕНИИ ОБЩЕСТВЕННЫХ ОБСУЖДЕНИЙ </w:t>
      </w:r>
    </w:p>
    <w:p w:rsidR="00E15FFA" w:rsidRDefault="00E15FFA" w:rsidP="00E15FFA">
      <w:pPr>
        <w:jc w:val="center"/>
        <w:rPr>
          <w:spacing w:val="2"/>
        </w:rPr>
      </w:pPr>
    </w:p>
    <w:p w:rsidR="00E15FFA" w:rsidRDefault="00E15FFA" w:rsidP="00E15FFA">
      <w:pPr>
        <w:ind w:firstLine="567"/>
        <w:jc w:val="both"/>
      </w:pPr>
      <w:r>
        <w:rPr>
          <w:bCs/>
        </w:rPr>
        <w:t>На общественные обсуждения представляется проект схемы расположения земельного участка на кадастровом плане территории</w:t>
      </w:r>
      <w:r>
        <w:rPr>
          <w:color w:val="000000" w:themeColor="text1"/>
        </w:rPr>
        <w:t>. Земельный участок</w:t>
      </w:r>
      <w:r>
        <w:rPr>
          <w:color w:val="FF0000"/>
        </w:rPr>
        <w:t xml:space="preserve"> </w:t>
      </w:r>
      <w:r w:rsidRPr="00E15FFA">
        <w:rPr>
          <w:rStyle w:val="a4"/>
          <w:b w:val="0"/>
          <w:shd w:val="clear" w:color="auto" w:fill="FFFFFF"/>
        </w:rPr>
        <w:t>под многоквартирным жилым домом</w:t>
      </w:r>
      <w:r>
        <w:rPr>
          <w:b/>
        </w:rPr>
        <w:t xml:space="preserve"> </w:t>
      </w:r>
      <w:r>
        <w:t xml:space="preserve">расположен </w:t>
      </w:r>
      <w:r>
        <w:rPr>
          <w:rFonts w:eastAsia="Calibri"/>
          <w:color w:val="000000"/>
          <w:lang w:eastAsia="en-US"/>
        </w:rPr>
        <w:t>по адресу: Российская Федерация, Костромская обл., Солигаличский муниципальный район, городское поселение город Солигалич, г</w:t>
      </w:r>
      <w:proofErr w:type="gramStart"/>
      <w:r>
        <w:rPr>
          <w:rFonts w:eastAsia="Calibri"/>
          <w:color w:val="000000"/>
          <w:lang w:eastAsia="en-US"/>
        </w:rPr>
        <w:t>.С</w:t>
      </w:r>
      <w:proofErr w:type="gramEnd"/>
      <w:r>
        <w:rPr>
          <w:rFonts w:eastAsia="Calibri"/>
          <w:color w:val="000000"/>
          <w:lang w:eastAsia="en-US"/>
        </w:rPr>
        <w:t xml:space="preserve">олигалич,  </w:t>
      </w:r>
      <w:proofErr w:type="spellStart"/>
      <w:r>
        <w:rPr>
          <w:rFonts w:eastAsia="Calibri"/>
          <w:color w:val="000000"/>
          <w:lang w:eastAsia="en-US"/>
        </w:rPr>
        <w:t>ул.Горталова</w:t>
      </w:r>
      <w:proofErr w:type="spellEnd"/>
      <w:r>
        <w:rPr>
          <w:rFonts w:eastAsia="Calibri"/>
          <w:color w:val="000000"/>
          <w:lang w:eastAsia="en-US"/>
        </w:rPr>
        <w:t xml:space="preserve">, </w:t>
      </w:r>
      <w:proofErr w:type="spellStart"/>
      <w:r>
        <w:rPr>
          <w:rFonts w:eastAsia="Calibri"/>
          <w:color w:val="000000"/>
          <w:lang w:eastAsia="en-US"/>
        </w:rPr>
        <w:t>з</w:t>
      </w:r>
      <w:proofErr w:type="spellEnd"/>
      <w:r>
        <w:rPr>
          <w:rFonts w:eastAsia="Calibri"/>
          <w:color w:val="000000"/>
          <w:lang w:eastAsia="en-US"/>
        </w:rPr>
        <w:t>/у 8а, площадью 2109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застройка.</w:t>
      </w:r>
    </w:p>
    <w:p w:rsidR="00E15FFA" w:rsidRDefault="00E15FFA" w:rsidP="00E15FFA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E15FFA" w:rsidRDefault="00E15FFA" w:rsidP="00E15FFA">
      <w:pPr>
        <w:ind w:firstLine="567"/>
        <w:jc w:val="both"/>
      </w:pPr>
      <w:r>
        <w:rPr>
          <w:bCs/>
        </w:rPr>
        <w:t xml:space="preserve">Информационные материалы по теме </w:t>
      </w:r>
      <w:r>
        <w:t xml:space="preserve">общественных обсуждений </w:t>
      </w:r>
      <w:r>
        <w:rPr>
          <w:bCs/>
        </w:rPr>
        <w:t xml:space="preserve">представлены на экспозиции по адресу: </w:t>
      </w:r>
      <w:r>
        <w:t xml:space="preserve">Костромская область, город Солигалич, ул. Коммунистическая, д.1, кааб.№6, а также в сети Интернет на сайте администрации Солигаличского муниципального района Костромской области </w:t>
      </w:r>
      <w:hyperlink r:id="rId4" w:history="1">
        <w:r>
          <w:rPr>
            <w:rStyle w:val="a3"/>
          </w:rPr>
          <w:t>https://soligalich.kostroma.gov.ru/</w:t>
        </w:r>
      </w:hyperlink>
      <w:r>
        <w:t xml:space="preserve"> </w:t>
      </w:r>
    </w:p>
    <w:p w:rsidR="00E15FFA" w:rsidRDefault="00E15FFA" w:rsidP="00E15FFA">
      <w:pPr>
        <w:ind w:firstLine="567"/>
        <w:jc w:val="both"/>
      </w:pPr>
      <w:r>
        <w:t xml:space="preserve">Общественные обсуждения проводятся с </w:t>
      </w:r>
      <w:r>
        <w:rPr>
          <w:color w:val="000000" w:themeColor="text1"/>
        </w:rPr>
        <w:t>09 марта 2023 года по 09 апреля 2023 года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 xml:space="preserve">Экспозиция </w:t>
      </w:r>
      <w:r>
        <w:rPr>
          <w:bCs/>
          <w:color w:val="000000" w:themeColor="text1"/>
        </w:rPr>
        <w:t>открыта с  09 марта 2023 года по  09 апреля  2023 года.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 xml:space="preserve">Часы работы экспозиции: </w:t>
      </w:r>
      <w:r>
        <w:t>рабочие дни с 13 - 00 до 17 – 00 часов</w:t>
      </w:r>
      <w:r>
        <w:rPr>
          <w:bCs/>
        </w:rPr>
        <w:t>.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>Во время посещения экспозиции проводятся консультации по теме общественных обсуждений.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проекту.</w:t>
      </w:r>
    </w:p>
    <w:p w:rsidR="00E15FFA" w:rsidRDefault="00E15FFA" w:rsidP="00E15FFA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обсуждаемым вопросам принимаются в администрации Солигаличского муниципального района Костромской области в письменной форме </w:t>
      </w:r>
      <w:r>
        <w:rPr>
          <w:bCs/>
          <w:color w:val="000000" w:themeColor="text1"/>
        </w:rPr>
        <w:t>до 09 апреля 2023 года.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 xml:space="preserve">Номера контактных справочных телефонов </w:t>
      </w:r>
      <w:r>
        <w:t>органа, уполномоченного на организацию и проведение общественных обсуждений</w:t>
      </w:r>
      <w:r>
        <w:rPr>
          <w:bCs/>
        </w:rPr>
        <w:t xml:space="preserve">: (49436) </w:t>
      </w:r>
      <w:r>
        <w:t>51352</w:t>
      </w:r>
      <w:r>
        <w:rPr>
          <w:bCs/>
        </w:rPr>
        <w:t>.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 xml:space="preserve">Почтовый адрес </w:t>
      </w:r>
      <w:r>
        <w:t xml:space="preserve">органа, уполномоченного на организацию и проведение общественный обсуждений: Российская Федерация, Костромская область, город Солигалич, ул. </w:t>
      </w:r>
      <w:r>
        <w:rPr>
          <w:bCs/>
        </w:rPr>
        <w:t xml:space="preserve">по адресу: </w:t>
      </w:r>
      <w:r>
        <w:t>Российская Федерация, Костромская область, город Солигалич, ул. Коммунистическая, д.1 (администрации  Солигаличского муниципального района Костромской области)</w:t>
      </w:r>
      <w:r>
        <w:rPr>
          <w:bCs/>
        </w:rPr>
        <w:t>.</w:t>
      </w:r>
    </w:p>
    <w:p w:rsidR="00E15FFA" w:rsidRDefault="00E15FFA" w:rsidP="00E15FFA">
      <w:pPr>
        <w:ind w:firstLine="567"/>
        <w:jc w:val="both"/>
        <w:rPr>
          <w:bCs/>
        </w:rPr>
      </w:pPr>
      <w:r>
        <w:rPr>
          <w:bCs/>
        </w:rPr>
        <w:t xml:space="preserve">Электронный адрес </w:t>
      </w:r>
      <w:r>
        <w:t xml:space="preserve">органа, уполномоченного на организацию и проведение общественный обсуждений  </w:t>
      </w:r>
      <w:hyperlink r:id="rId5" w:history="1">
        <w:r>
          <w:rPr>
            <w:rStyle w:val="a3"/>
            <w:rFonts w:cs="Arial"/>
            <w:lang w:val="en-US"/>
          </w:rPr>
          <w:t>soligalich</w:t>
        </w:r>
        <w:r>
          <w:rPr>
            <w:rStyle w:val="a3"/>
            <w:rFonts w:cs="Arial"/>
          </w:rPr>
          <w:t>@</w:t>
        </w:r>
        <w:r>
          <w:rPr>
            <w:rStyle w:val="a3"/>
            <w:rFonts w:cs="Arial"/>
            <w:lang w:val="en-US"/>
          </w:rPr>
          <w:t>adm</w:t>
        </w:r>
        <w:r>
          <w:rPr>
            <w:rStyle w:val="a3"/>
            <w:rFonts w:cs="Arial"/>
          </w:rPr>
          <w:t>44.</w:t>
        </w:r>
        <w:r>
          <w:rPr>
            <w:rStyle w:val="a3"/>
            <w:rFonts w:cs="Arial"/>
            <w:lang w:val="en-US"/>
          </w:rPr>
          <w:t>ru</w:t>
        </w:r>
      </w:hyperlink>
      <w:r>
        <w:rPr>
          <w:bCs/>
        </w:rPr>
        <w:t>.</w:t>
      </w:r>
    </w:p>
    <w:p w:rsidR="00E15FFA" w:rsidRDefault="00E15FFA" w:rsidP="00E15FFA">
      <w:pPr>
        <w:ind w:firstLine="567"/>
        <w:jc w:val="both"/>
        <w:rPr>
          <w:bCs/>
        </w:rPr>
      </w:pPr>
    </w:p>
    <w:p w:rsidR="00E15FFA" w:rsidRDefault="00E15FFA" w:rsidP="00E15FFA">
      <w:pPr>
        <w:ind w:firstLine="567"/>
        <w:jc w:val="both"/>
        <w:rPr>
          <w:bCs/>
        </w:rPr>
      </w:pPr>
    </w:p>
    <w:p w:rsidR="00E15FFA" w:rsidRDefault="00E15FFA" w:rsidP="00E15FFA">
      <w:pPr>
        <w:ind w:firstLine="567"/>
        <w:jc w:val="both"/>
        <w:rPr>
          <w:bCs/>
        </w:rPr>
      </w:pPr>
    </w:p>
    <w:p w:rsidR="00E15FFA" w:rsidRDefault="00E15FFA" w:rsidP="00E15FFA">
      <w:pPr>
        <w:ind w:firstLine="567"/>
        <w:jc w:val="both"/>
        <w:rPr>
          <w:bCs/>
        </w:rPr>
      </w:pPr>
    </w:p>
    <w:p w:rsidR="00E15FFA" w:rsidRDefault="00E15FFA" w:rsidP="00E15FFA">
      <w:pPr>
        <w:ind w:firstLine="567"/>
        <w:jc w:val="both"/>
        <w:rPr>
          <w:bCs/>
        </w:rPr>
      </w:pPr>
    </w:p>
    <w:p w:rsidR="00E15FFA" w:rsidRDefault="00E15FFA" w:rsidP="00E15FFA">
      <w:pPr>
        <w:ind w:firstLine="567"/>
        <w:jc w:val="both"/>
      </w:pPr>
    </w:p>
    <w:p w:rsidR="00A928F1" w:rsidRDefault="00A928F1"/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FFA"/>
    <w:rsid w:val="00023D62"/>
    <w:rsid w:val="00557784"/>
    <w:rsid w:val="006705D2"/>
    <w:rsid w:val="00882363"/>
    <w:rsid w:val="00A928F1"/>
    <w:rsid w:val="00C331C8"/>
    <w:rsid w:val="00E1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5FFA"/>
    <w:rPr>
      <w:color w:val="0000FF"/>
      <w:u w:val="single"/>
    </w:rPr>
  </w:style>
  <w:style w:type="character" w:styleId="a4">
    <w:name w:val="Strong"/>
    <w:basedOn w:val="a0"/>
    <w:uiPriority w:val="22"/>
    <w:qFormat/>
    <w:rsid w:val="00E15F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ligalich@adm44.ru" TargetMode="Externa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2023-03-09T11:32:00Z</dcterms:created>
  <dcterms:modified xsi:type="dcterms:W3CDTF">2023-03-09T11:34:00Z</dcterms:modified>
</cp:coreProperties>
</file>